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F58" w:rsidRPr="008E4A50" w:rsidRDefault="00670F58" w:rsidP="00670F58">
      <w:pPr>
        <w:tabs>
          <w:tab w:val="left" w:pos="1985"/>
          <w:tab w:val="left" w:pos="2552"/>
        </w:tabs>
        <w:spacing w:line="240" w:lineRule="auto"/>
        <w:jc w:val="center"/>
        <w:rPr>
          <w:rFonts w:asciiTheme="minorBidi" w:hAnsiTheme="minorBidi"/>
          <w:b/>
          <w:bCs/>
          <w:sz w:val="28"/>
          <w:szCs w:val="28"/>
        </w:rPr>
      </w:pPr>
      <w:r w:rsidRPr="008E4A50">
        <w:rPr>
          <w:rFonts w:asciiTheme="minorBidi" w:hAnsiTheme="minorBidi"/>
          <w:b/>
          <w:bCs/>
          <w:sz w:val="28"/>
          <w:szCs w:val="28"/>
        </w:rPr>
        <w:t>Ministère de l’Enseignement Supérieur et de la Recherche Scientifique</w:t>
      </w:r>
    </w:p>
    <w:p w:rsidR="00670F58" w:rsidRPr="008E4A50" w:rsidRDefault="00670F58" w:rsidP="00670F58">
      <w:pPr>
        <w:tabs>
          <w:tab w:val="left" w:pos="1985"/>
          <w:tab w:val="left" w:pos="2552"/>
        </w:tabs>
        <w:spacing w:line="240" w:lineRule="auto"/>
        <w:jc w:val="center"/>
        <w:rPr>
          <w:rFonts w:asciiTheme="minorBidi" w:hAnsiTheme="minorBidi"/>
          <w:b/>
          <w:bCs/>
          <w:sz w:val="28"/>
          <w:szCs w:val="28"/>
        </w:rPr>
      </w:pPr>
      <w:r w:rsidRPr="008E4A50">
        <w:rPr>
          <w:rFonts w:asciiTheme="minorBidi" w:hAnsiTheme="minorBidi"/>
          <w:b/>
          <w:bCs/>
          <w:sz w:val="28"/>
          <w:szCs w:val="28"/>
        </w:rPr>
        <w:t>Université Moham</w:t>
      </w:r>
      <w:bookmarkStart w:id="0" w:name="_GoBack"/>
      <w:bookmarkEnd w:id="0"/>
      <w:r w:rsidRPr="008E4A50">
        <w:rPr>
          <w:rFonts w:asciiTheme="minorBidi" w:hAnsiTheme="minorBidi"/>
          <w:b/>
          <w:bCs/>
          <w:sz w:val="28"/>
          <w:szCs w:val="28"/>
        </w:rPr>
        <w:t>ed EL-Bachir El-Ibrahimi, Bordj-Bou-Arréridj</w:t>
      </w:r>
    </w:p>
    <w:p w:rsidR="00670F58" w:rsidRPr="00BF504A" w:rsidRDefault="00670F58" w:rsidP="00670F58">
      <w:pPr>
        <w:spacing w:line="360" w:lineRule="auto"/>
        <w:jc w:val="both"/>
        <w:rPr>
          <w:rFonts w:asciiTheme="majorBidi" w:hAnsiTheme="majorBidi" w:cstheme="majorBidi"/>
          <w:b/>
          <w:bCs/>
          <w:sz w:val="24"/>
          <w:szCs w:val="24"/>
        </w:rPr>
      </w:pPr>
    </w:p>
    <w:p w:rsidR="00670F58" w:rsidRDefault="008D0300" w:rsidP="00741034">
      <w:pPr>
        <w:spacing w:line="360" w:lineRule="auto"/>
        <w:jc w:val="center"/>
        <w:rPr>
          <w:rFonts w:asciiTheme="majorBidi" w:hAnsiTheme="majorBidi" w:cstheme="majorBidi"/>
          <w:b/>
          <w:bCs/>
          <w:sz w:val="56"/>
          <w:szCs w:val="56"/>
        </w:rPr>
      </w:pPr>
      <w:r>
        <w:rPr>
          <w:rFonts w:asciiTheme="majorBidi" w:hAnsiTheme="majorBidi" w:cstheme="majorBidi"/>
          <w:b/>
          <w:bCs/>
          <w:sz w:val="56"/>
          <w:szCs w:val="56"/>
        </w:rPr>
        <w:t>Compte</w:t>
      </w:r>
      <w:r w:rsidR="00741034">
        <w:rPr>
          <w:rFonts w:asciiTheme="majorBidi" w:hAnsiTheme="majorBidi" w:cstheme="majorBidi"/>
          <w:b/>
          <w:bCs/>
          <w:sz w:val="56"/>
          <w:szCs w:val="56"/>
        </w:rPr>
        <w:t xml:space="preserve"> r</w:t>
      </w:r>
      <w:r w:rsidR="00952806">
        <w:rPr>
          <w:rFonts w:asciiTheme="majorBidi" w:hAnsiTheme="majorBidi" w:cstheme="majorBidi"/>
          <w:b/>
          <w:bCs/>
          <w:sz w:val="56"/>
          <w:szCs w:val="56"/>
        </w:rPr>
        <w:t xml:space="preserve">endu </w:t>
      </w:r>
      <w:r>
        <w:rPr>
          <w:rFonts w:asciiTheme="majorBidi" w:hAnsiTheme="majorBidi" w:cstheme="majorBidi"/>
          <w:b/>
          <w:bCs/>
          <w:sz w:val="56"/>
          <w:szCs w:val="56"/>
        </w:rPr>
        <w:t>:</w:t>
      </w:r>
    </w:p>
    <w:p w:rsidR="008E4A50" w:rsidRDefault="00952806" w:rsidP="00741034">
      <w:pPr>
        <w:spacing w:after="0"/>
        <w:jc w:val="center"/>
        <w:rPr>
          <w:rFonts w:asciiTheme="majorBidi" w:hAnsiTheme="majorBidi" w:cstheme="majorBidi"/>
          <w:b/>
          <w:bCs/>
          <w:color w:val="000000" w:themeColor="text1"/>
          <w:sz w:val="32"/>
          <w:szCs w:val="32"/>
        </w:rPr>
      </w:pPr>
      <w:r>
        <w:rPr>
          <w:rFonts w:asciiTheme="majorBidi" w:hAnsiTheme="majorBidi" w:cstheme="majorBidi"/>
          <w:b/>
          <w:bCs/>
          <w:color w:val="000000" w:themeColor="text1"/>
          <w:sz w:val="32"/>
          <w:szCs w:val="32"/>
        </w:rPr>
        <w:t>Séminaire national sur l’assurance qualité</w:t>
      </w:r>
    </w:p>
    <w:p w:rsidR="008D0300" w:rsidRPr="008E4A50" w:rsidRDefault="008D0300" w:rsidP="008E4A50">
      <w:pPr>
        <w:spacing w:after="0"/>
        <w:jc w:val="center"/>
        <w:rPr>
          <w:rFonts w:asciiTheme="majorBidi" w:hAnsiTheme="majorBidi" w:cstheme="majorBidi"/>
          <w:b/>
          <w:bCs/>
          <w:color w:val="000000" w:themeColor="text1"/>
          <w:sz w:val="32"/>
          <w:szCs w:val="32"/>
        </w:rPr>
      </w:pPr>
    </w:p>
    <w:p w:rsidR="008E4A50" w:rsidRDefault="00952806" w:rsidP="00952806">
      <w:pPr>
        <w:spacing w:before="120" w:after="0"/>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Sous le t</w:t>
      </w:r>
      <w:r w:rsidR="008D0300">
        <w:rPr>
          <w:rFonts w:asciiTheme="majorBidi" w:hAnsiTheme="majorBidi" w:cstheme="majorBidi"/>
          <w:b/>
          <w:bCs/>
          <w:color w:val="000000"/>
          <w:sz w:val="28"/>
          <w:szCs w:val="28"/>
          <w:shd w:val="clear" w:color="auto" w:fill="FFFFFF"/>
        </w:rPr>
        <w:t>hème :</w:t>
      </w:r>
    </w:p>
    <w:p w:rsidR="008E4A50" w:rsidRDefault="00287D4B" w:rsidP="00670F58">
      <w:pPr>
        <w:spacing w:before="120" w:after="0"/>
        <w:jc w:val="center"/>
        <w:rPr>
          <w:rFonts w:asciiTheme="majorBidi" w:hAnsiTheme="majorBidi" w:cstheme="majorBidi"/>
          <w:b/>
          <w:bCs/>
          <w:color w:val="000000"/>
          <w:sz w:val="28"/>
          <w:szCs w:val="28"/>
          <w:shd w:val="clear" w:color="auto" w:fill="FFFFFF"/>
        </w:rPr>
      </w:pPr>
      <w:r>
        <w:rPr>
          <w:rFonts w:asciiTheme="majorBidi" w:hAnsiTheme="majorBidi" w:cstheme="majorBidi"/>
          <w:b/>
          <w:bCs/>
          <w:noProof/>
          <w:color w:val="000000"/>
          <w:sz w:val="28"/>
          <w:szCs w:val="28"/>
          <w:lang w:eastAsia="fr-FR"/>
        </w:rPr>
        <w:pict>
          <v:roundrect id="Rectangle à coins arrondis 2" o:spid="_x0000_s1026" style="position:absolute;left:0;text-align:left;margin-left:16.05pt;margin-top:14.3pt;width:448.5pt;height:188.2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0E1AIAAA4GAAAOAAAAZHJzL2Uyb0RvYy54bWysVMFu2zAMvQ/YPwi6r3a8pm2COkXQosOA&#10;ri3aDj0rshwLk0RNUhJnX7N/2Y+Nkh036Yodhl1sUSQfyUeR5xetVmQtnJdgSjo6yikRhkMlzbKk&#10;X5+uP5xR4gMzFVNgREm3wtOL2ft35xs7FQU0oCrhCIIYP93YkjYh2GmWed4IzfwRWGFQWYPTLKDo&#10;llnl2AbRtcqKPD/JNuAq64AL7/H2qlPSWcKva8HDXV17EYgqKeYW0tel7yJ+s9k5my4ds43kfRrs&#10;H7LQTBoMOkBdscDIysk/oLTkDjzU4YiDzqCuJRepBqxmlL+q5rFhVqRakBxvB5r8/4Plt+t7R2RV&#10;0oISwzS26AFJY2apBPn1k3CQxhPmHJhKelJEwjbWT9Hv0d67XvJ4jNW3tdPxj3WRNpG8HUgWbSAc&#10;L8cnk/FkjL3gqCs+TvLT03FEzV7crfPhkwBN4qGkDlamilklhtn6xofOfmcXQ3pQsrqWSiUhPh9x&#10;qRxZM2z8YjlKrmqlv0DV3Z2N8zy1H+Om1xbNUxYHSMqQDeacn6Ex4doiUQGfyrenpm/4gfUA1MUI&#10;7aivbM8K4ymDgSKLHW/pFLZKxNSVeRA1NgSZKlLSrzAZ58KErh7fsEp0oWI1b5eTACNyjeQM2D3A&#10;IU877I7d3j66ijRJg3P+t8Q658EjRQYTBmctDbi3ABRW1Ufu7HckddRElkK7aNEkHhdQbfHlOuhG&#10;2lt+LfG13DAf7pnDGcZ+4V4Kd/ipFWAToT9R0oD78dZ9tMfRQi0lG9wJJfXfV8wJStRng0M3GR0f&#10;xyWShOPxaYGC29cs9jVmpS8BX98IN6Dl6Rjtg9odawf6GdfXPEZFFTMcY5eUB7cTLkO3q3ABcjGf&#10;JzNcHJaFG/NoeQSPBMdBeGqfmbP9yASctlvY7Q82fTU0nW30NDBfBahlmqgXXnvqcemkkegXZNxq&#10;+3Kyelnjs98AAAD//wMAUEsDBBQABgAIAAAAIQDygYkB3wAAAAkBAAAPAAAAZHJzL2Rvd25yZXYu&#10;eG1sTI9BT4NAEIXvJv6HzZh4swuotSBD0zRp0psRGxNvCzsCkZ1Fdgvor3c96fHNe3nvm3y7mF5M&#10;NLrOMkK8ikAQ11Z33CCcXg43GxDOK9aqt0wIX+RgW1xe5CrTduZnmkrfiFDCLlMIrfdDJqWrWzLK&#10;rexAHLx3OxrlgxwbqUc1h3LTyySK1tKojsNCqwbat1R/lGeD8NZUp9SURz4eps+H79mYPn56Rby+&#10;WnaPIDwt/i8Mv/gBHYrAVNkzayd6hNskDkmEZLMGEfw0ScOhQriL7mOQRS7/f1D8AAAA//8DAFBL&#10;AQItABQABgAIAAAAIQC2gziS/gAAAOEBAAATAAAAAAAAAAAAAAAAAAAAAABbQ29udGVudF9UeXBl&#10;c10ueG1sUEsBAi0AFAAGAAgAAAAhADj9If/WAAAAlAEAAAsAAAAAAAAAAAAAAAAALwEAAF9yZWxz&#10;Ly5yZWxzUEsBAi0AFAAGAAgAAAAhAOJpPQTUAgAADgYAAA4AAAAAAAAAAAAAAAAALgIAAGRycy9l&#10;Mm9Eb2MueG1sUEsBAi0AFAAGAAgAAAAhAPKBiQHfAAAACQEAAA8AAAAAAAAAAAAAAAAALgUAAGRy&#10;cy9kb3ducmV2LnhtbFBLBQYAAAAABAAEAPMAAAA6BgAAAAA=&#10;" fillcolor="#b6dde8 [1304]" strokecolor="black [3213]" strokeweight="4.5pt">
            <v:fill color2="fill darken(118)" rotate="t" focusposition=".5,.5" focussize="" method="linear sigma" focus="100%" type="gradientRadial"/>
            <v:stroke linestyle="thickThin"/>
            <v:textbox>
              <w:txbxContent>
                <w:p w:rsidR="008E4A50" w:rsidRPr="00AD5009" w:rsidRDefault="00952806" w:rsidP="008E4A50">
                  <w:pPr>
                    <w:spacing w:after="0"/>
                    <w:jc w:val="center"/>
                    <w:rPr>
                      <w:rFonts w:ascii="Monotype Corsiva" w:hAnsi="Monotype Corsiva" w:cstheme="majorBidi"/>
                      <w:b/>
                      <w:bCs/>
                      <w:color w:val="000000" w:themeColor="text1"/>
                      <w:sz w:val="72"/>
                      <w:szCs w:val="72"/>
                    </w:rPr>
                  </w:pPr>
                  <w:r w:rsidRPr="00AD5009">
                    <w:rPr>
                      <w:rFonts w:ascii="Monotype Corsiva" w:hAnsi="Monotype Corsiva" w:cstheme="majorBidi"/>
                      <w:b/>
                      <w:bCs/>
                      <w:color w:val="000000" w:themeColor="text1"/>
                      <w:sz w:val="72"/>
                      <w:szCs w:val="72"/>
                    </w:rPr>
                    <w:t>L’université algérienne à l’heure de la qualité</w:t>
                  </w:r>
                </w:p>
                <w:p w:rsidR="008E4A50" w:rsidRPr="00497D47" w:rsidRDefault="00952806" w:rsidP="005D0367">
                  <w:pPr>
                    <w:spacing w:before="120" w:after="0"/>
                    <w:jc w:val="center"/>
                    <w:rPr>
                      <w:rFonts w:asciiTheme="majorBidi" w:hAnsiTheme="majorBidi" w:cstheme="majorBidi"/>
                      <w:b/>
                      <w:bCs/>
                      <w:color w:val="D9D9D9" w:themeColor="background1" w:themeShade="D9"/>
                      <w:sz w:val="28"/>
                      <w:szCs w:val="28"/>
                      <w:shd w:val="clear" w:color="auto" w:fill="FFFFFF"/>
                    </w:rPr>
                  </w:pPr>
                  <w:r>
                    <w:rPr>
                      <w:rFonts w:asciiTheme="majorBidi" w:hAnsiTheme="majorBidi" w:cstheme="majorBidi"/>
                      <w:b/>
                      <w:bCs/>
                      <w:color w:val="000000"/>
                      <w:sz w:val="28"/>
                      <w:szCs w:val="28"/>
                      <w:shd w:val="clear" w:color="auto" w:fill="FFFFFF"/>
                    </w:rPr>
                    <w:t>L</w:t>
                  </w:r>
                  <w:r w:rsidR="005D0367">
                    <w:rPr>
                      <w:rFonts w:asciiTheme="majorBidi" w:hAnsiTheme="majorBidi" w:cstheme="majorBidi"/>
                      <w:b/>
                      <w:bCs/>
                      <w:color w:val="000000"/>
                      <w:sz w:val="28"/>
                      <w:szCs w:val="28"/>
                      <w:shd w:val="clear" w:color="auto" w:fill="FFFFFF"/>
                    </w:rPr>
                    <w:t>e</w:t>
                  </w:r>
                  <w:r>
                    <w:rPr>
                      <w:rFonts w:asciiTheme="majorBidi" w:hAnsiTheme="majorBidi" w:cstheme="majorBidi"/>
                      <w:b/>
                      <w:bCs/>
                      <w:color w:val="000000"/>
                      <w:sz w:val="28"/>
                      <w:szCs w:val="28"/>
                      <w:shd w:val="clear" w:color="auto" w:fill="FFFFFF"/>
                    </w:rPr>
                    <w:t xml:space="preserve"> 8 et 9 </w:t>
                  </w:r>
                  <w:r w:rsidR="005D0367">
                    <w:rPr>
                      <w:rFonts w:asciiTheme="majorBidi" w:hAnsiTheme="majorBidi" w:cstheme="majorBidi"/>
                      <w:b/>
                      <w:bCs/>
                      <w:color w:val="000000"/>
                      <w:sz w:val="28"/>
                      <w:szCs w:val="28"/>
                      <w:shd w:val="clear" w:color="auto" w:fill="FFFFFF"/>
                    </w:rPr>
                    <w:t>O</w:t>
                  </w:r>
                  <w:r>
                    <w:rPr>
                      <w:rFonts w:asciiTheme="majorBidi" w:hAnsiTheme="majorBidi" w:cstheme="majorBidi"/>
                      <w:b/>
                      <w:bCs/>
                      <w:color w:val="000000"/>
                      <w:sz w:val="28"/>
                      <w:szCs w:val="28"/>
                      <w:shd w:val="clear" w:color="auto" w:fill="FFFFFF"/>
                    </w:rPr>
                    <w:t>ctobre</w:t>
                  </w:r>
                  <w:r w:rsidR="008E4A50" w:rsidRPr="00670F58">
                    <w:rPr>
                      <w:rFonts w:asciiTheme="majorBidi" w:hAnsiTheme="majorBidi" w:cstheme="majorBidi"/>
                      <w:b/>
                      <w:bCs/>
                      <w:color w:val="000000"/>
                      <w:sz w:val="28"/>
                      <w:szCs w:val="28"/>
                      <w:shd w:val="clear" w:color="auto" w:fill="FFFFFF"/>
                    </w:rPr>
                    <w:t xml:space="preserve"> 2016</w:t>
                  </w:r>
                </w:p>
                <w:p w:rsidR="008E4A50" w:rsidRPr="00167B8E" w:rsidRDefault="00952806" w:rsidP="008E4A50">
                  <w:pPr>
                    <w:spacing w:before="120" w:after="0"/>
                    <w:jc w:val="center"/>
                    <w:rPr>
                      <w:rFonts w:asciiTheme="majorBidi" w:hAnsiTheme="majorBidi" w:cstheme="majorBidi"/>
                      <w:b/>
                      <w:bCs/>
                      <w:sz w:val="26"/>
                      <w:szCs w:val="26"/>
                    </w:rPr>
                  </w:pPr>
                  <w:r>
                    <w:rPr>
                      <w:rFonts w:asciiTheme="majorBidi" w:hAnsiTheme="majorBidi" w:cstheme="majorBidi"/>
                      <w:b/>
                      <w:bCs/>
                      <w:color w:val="000000"/>
                      <w:sz w:val="26"/>
                      <w:szCs w:val="26"/>
                      <w:shd w:val="clear" w:color="auto" w:fill="FFFFFF"/>
                    </w:rPr>
                    <w:t>Siège du MESRS- Alger</w:t>
                  </w:r>
                </w:p>
                <w:p w:rsidR="008E4A50" w:rsidRDefault="008E4A50" w:rsidP="008E4A50">
                  <w:pPr>
                    <w:jc w:val="center"/>
                  </w:pPr>
                </w:p>
              </w:txbxContent>
            </v:textbox>
          </v:roundrect>
        </w:pict>
      </w:r>
    </w:p>
    <w:p w:rsidR="008E4A50" w:rsidRDefault="008E4A50" w:rsidP="00670F58">
      <w:pPr>
        <w:spacing w:before="120" w:after="0"/>
        <w:jc w:val="center"/>
        <w:rPr>
          <w:rFonts w:asciiTheme="majorBidi" w:hAnsiTheme="majorBidi" w:cstheme="majorBidi"/>
          <w:b/>
          <w:bCs/>
          <w:color w:val="000000"/>
          <w:sz w:val="28"/>
          <w:szCs w:val="28"/>
          <w:shd w:val="clear" w:color="auto" w:fill="FFFFFF"/>
        </w:rPr>
      </w:pPr>
    </w:p>
    <w:p w:rsidR="008E4A50" w:rsidRDefault="008E4A50" w:rsidP="00670F58">
      <w:pPr>
        <w:spacing w:before="120" w:after="0"/>
        <w:jc w:val="center"/>
        <w:rPr>
          <w:rFonts w:asciiTheme="majorBidi" w:hAnsiTheme="majorBidi" w:cstheme="majorBidi"/>
          <w:b/>
          <w:bCs/>
          <w:color w:val="000000"/>
          <w:sz w:val="28"/>
          <w:szCs w:val="28"/>
          <w:shd w:val="clear" w:color="auto" w:fill="FFFFFF"/>
        </w:rPr>
      </w:pPr>
    </w:p>
    <w:p w:rsidR="008E4A50" w:rsidRDefault="008E4A50" w:rsidP="00670F58">
      <w:pPr>
        <w:spacing w:before="120" w:after="0"/>
        <w:jc w:val="center"/>
        <w:rPr>
          <w:rFonts w:asciiTheme="majorBidi" w:hAnsiTheme="majorBidi" w:cstheme="majorBidi"/>
          <w:b/>
          <w:bCs/>
          <w:color w:val="000000"/>
          <w:sz w:val="28"/>
          <w:szCs w:val="28"/>
          <w:shd w:val="clear" w:color="auto" w:fill="FFFFFF"/>
        </w:rPr>
      </w:pPr>
    </w:p>
    <w:p w:rsidR="008E4A50" w:rsidRDefault="008E4A50" w:rsidP="00670F58">
      <w:pPr>
        <w:spacing w:before="120" w:after="0"/>
        <w:jc w:val="center"/>
        <w:rPr>
          <w:rFonts w:asciiTheme="majorBidi" w:hAnsiTheme="majorBidi" w:cstheme="majorBidi"/>
          <w:b/>
          <w:bCs/>
          <w:color w:val="000000"/>
          <w:sz w:val="28"/>
          <w:szCs w:val="28"/>
          <w:shd w:val="clear" w:color="auto" w:fill="FFFFFF"/>
        </w:rPr>
      </w:pPr>
    </w:p>
    <w:p w:rsidR="008E4A50" w:rsidRDefault="008E4A50" w:rsidP="00670F58">
      <w:pPr>
        <w:spacing w:before="120" w:after="0"/>
        <w:jc w:val="center"/>
        <w:rPr>
          <w:rFonts w:asciiTheme="majorBidi" w:hAnsiTheme="majorBidi" w:cstheme="majorBidi"/>
          <w:b/>
          <w:bCs/>
          <w:color w:val="000000"/>
          <w:sz w:val="28"/>
          <w:szCs w:val="28"/>
          <w:shd w:val="clear" w:color="auto" w:fill="FFFFFF"/>
        </w:rPr>
      </w:pPr>
    </w:p>
    <w:p w:rsidR="008E4A50" w:rsidRDefault="008E4A50" w:rsidP="00670F58">
      <w:pPr>
        <w:spacing w:before="120" w:after="0"/>
        <w:jc w:val="center"/>
        <w:rPr>
          <w:rFonts w:asciiTheme="majorBidi" w:hAnsiTheme="majorBidi" w:cstheme="majorBidi"/>
          <w:b/>
          <w:bCs/>
          <w:color w:val="000000"/>
          <w:sz w:val="28"/>
          <w:szCs w:val="28"/>
          <w:shd w:val="clear" w:color="auto" w:fill="FFFFFF"/>
        </w:rPr>
      </w:pPr>
    </w:p>
    <w:p w:rsidR="008E4A50" w:rsidRDefault="008E4A50" w:rsidP="00670F58">
      <w:pPr>
        <w:spacing w:before="120" w:after="0"/>
        <w:jc w:val="center"/>
        <w:rPr>
          <w:rFonts w:asciiTheme="majorBidi" w:hAnsiTheme="majorBidi" w:cstheme="majorBidi"/>
          <w:b/>
          <w:bCs/>
          <w:color w:val="000000"/>
          <w:sz w:val="28"/>
          <w:szCs w:val="28"/>
          <w:shd w:val="clear" w:color="auto" w:fill="FFFFFF"/>
        </w:rPr>
      </w:pPr>
    </w:p>
    <w:p w:rsidR="00670F58" w:rsidRDefault="00670F58" w:rsidP="00670F58">
      <w:pPr>
        <w:spacing w:after="0"/>
        <w:jc w:val="center"/>
        <w:rPr>
          <w:rFonts w:asciiTheme="majorBidi" w:hAnsiTheme="majorBidi" w:cstheme="majorBidi"/>
          <w:b/>
          <w:bCs/>
          <w:sz w:val="28"/>
          <w:szCs w:val="28"/>
        </w:rPr>
      </w:pPr>
    </w:p>
    <w:p w:rsidR="008E4A50" w:rsidRDefault="008E4A50" w:rsidP="00670F58">
      <w:pPr>
        <w:spacing w:after="0"/>
        <w:jc w:val="center"/>
        <w:rPr>
          <w:rFonts w:asciiTheme="majorBidi" w:hAnsiTheme="majorBidi" w:cstheme="majorBidi"/>
          <w:b/>
          <w:bCs/>
          <w:sz w:val="36"/>
          <w:szCs w:val="36"/>
        </w:rPr>
      </w:pPr>
    </w:p>
    <w:p w:rsidR="008377EB" w:rsidRDefault="008377EB" w:rsidP="00670F58">
      <w:pPr>
        <w:spacing w:after="0"/>
        <w:jc w:val="center"/>
        <w:rPr>
          <w:rFonts w:asciiTheme="majorBidi" w:hAnsiTheme="majorBidi" w:cstheme="majorBidi"/>
          <w:b/>
          <w:bCs/>
          <w:sz w:val="36"/>
          <w:szCs w:val="36"/>
        </w:rPr>
      </w:pPr>
    </w:p>
    <w:p w:rsidR="00670F58" w:rsidRDefault="00670F58" w:rsidP="00670F58">
      <w:pPr>
        <w:spacing w:after="0"/>
        <w:jc w:val="center"/>
        <w:rPr>
          <w:rFonts w:asciiTheme="majorBidi" w:hAnsiTheme="majorBidi" w:cstheme="majorBidi"/>
          <w:b/>
          <w:bCs/>
          <w:sz w:val="36"/>
          <w:szCs w:val="36"/>
        </w:rPr>
      </w:pPr>
      <w:r w:rsidRPr="008E4A50">
        <w:rPr>
          <w:rFonts w:asciiTheme="majorBidi" w:hAnsiTheme="majorBidi" w:cstheme="majorBidi"/>
          <w:b/>
          <w:bCs/>
          <w:sz w:val="36"/>
          <w:szCs w:val="36"/>
        </w:rPr>
        <w:t>Elaboré par</w:t>
      </w:r>
      <w:r w:rsidR="008377EB">
        <w:rPr>
          <w:rFonts w:asciiTheme="majorBidi" w:hAnsiTheme="majorBidi" w:cstheme="majorBidi"/>
          <w:b/>
          <w:bCs/>
          <w:sz w:val="36"/>
          <w:szCs w:val="36"/>
        </w:rPr>
        <w:t> :</w:t>
      </w:r>
    </w:p>
    <w:p w:rsidR="008377EB" w:rsidRPr="008E4A50" w:rsidRDefault="008377EB" w:rsidP="00670F58">
      <w:pPr>
        <w:spacing w:after="0"/>
        <w:jc w:val="center"/>
        <w:rPr>
          <w:rFonts w:asciiTheme="majorBidi" w:hAnsiTheme="majorBidi" w:cstheme="majorBidi"/>
          <w:b/>
          <w:bCs/>
          <w:sz w:val="36"/>
          <w:szCs w:val="36"/>
        </w:rPr>
      </w:pPr>
    </w:p>
    <w:p w:rsidR="00670F58" w:rsidRPr="00D843DC" w:rsidRDefault="00670F58" w:rsidP="008E4A50">
      <w:pPr>
        <w:autoSpaceDE w:val="0"/>
        <w:autoSpaceDN w:val="0"/>
        <w:adjustRightInd w:val="0"/>
        <w:spacing w:after="120"/>
        <w:jc w:val="center"/>
        <w:rPr>
          <w:rFonts w:ascii="Monotype Corsiva" w:hAnsi="Monotype Corsiva" w:cstheme="majorBidi"/>
          <w:b/>
          <w:bCs/>
          <w:sz w:val="36"/>
          <w:szCs w:val="36"/>
        </w:rPr>
      </w:pPr>
      <w:r w:rsidRPr="00D843DC">
        <w:rPr>
          <w:rFonts w:ascii="Monotype Corsiva" w:hAnsi="Monotype Corsiva" w:cstheme="majorBidi"/>
          <w:b/>
          <w:bCs/>
          <w:sz w:val="36"/>
          <w:szCs w:val="36"/>
        </w:rPr>
        <w:t>Dr. Bensalem</w:t>
      </w:r>
      <w:r w:rsidR="006C669A" w:rsidRPr="00D843DC">
        <w:rPr>
          <w:rFonts w:ascii="Monotype Corsiva" w:hAnsi="Monotype Corsiva" w:cstheme="majorBidi"/>
          <w:b/>
          <w:bCs/>
          <w:sz w:val="36"/>
          <w:szCs w:val="36"/>
        </w:rPr>
        <w:t xml:space="preserve"> </w:t>
      </w:r>
      <w:r w:rsidRPr="00D843DC">
        <w:rPr>
          <w:rFonts w:ascii="Monotype Corsiva" w:hAnsi="Monotype Corsiva" w:cstheme="majorBidi"/>
          <w:b/>
          <w:bCs/>
          <w:sz w:val="36"/>
          <w:szCs w:val="36"/>
        </w:rPr>
        <w:t>Djemâa</w:t>
      </w:r>
    </w:p>
    <w:p w:rsidR="00670F58" w:rsidRDefault="00670F58" w:rsidP="00670F58">
      <w:pPr>
        <w:autoSpaceDE w:val="0"/>
        <w:autoSpaceDN w:val="0"/>
        <w:adjustRightInd w:val="0"/>
        <w:spacing w:after="0"/>
        <w:jc w:val="center"/>
        <w:rPr>
          <w:rFonts w:ascii="Monotype Corsiva" w:hAnsi="Monotype Corsiva" w:cstheme="majorBidi"/>
          <w:b/>
          <w:bCs/>
          <w:sz w:val="36"/>
          <w:szCs w:val="36"/>
        </w:rPr>
      </w:pPr>
      <w:r w:rsidRPr="00D843DC">
        <w:rPr>
          <w:rFonts w:ascii="Monotype Corsiva" w:hAnsi="Monotype Corsiva" w:cstheme="majorBidi"/>
          <w:b/>
          <w:bCs/>
          <w:sz w:val="36"/>
          <w:szCs w:val="36"/>
        </w:rPr>
        <w:t>Responsable Assurance-Qualité</w:t>
      </w:r>
      <w:r w:rsidR="008377EB" w:rsidRPr="00D843DC">
        <w:rPr>
          <w:rFonts w:ascii="Monotype Corsiva" w:hAnsi="Monotype Corsiva" w:cstheme="majorBidi"/>
          <w:b/>
          <w:bCs/>
          <w:sz w:val="36"/>
          <w:szCs w:val="36"/>
        </w:rPr>
        <w:t xml:space="preserve"> (RAQ)</w:t>
      </w:r>
    </w:p>
    <w:p w:rsidR="00D843DC" w:rsidRPr="00D843DC" w:rsidRDefault="00D843DC" w:rsidP="00670F58">
      <w:pPr>
        <w:autoSpaceDE w:val="0"/>
        <w:autoSpaceDN w:val="0"/>
        <w:adjustRightInd w:val="0"/>
        <w:spacing w:after="0"/>
        <w:jc w:val="center"/>
        <w:rPr>
          <w:rFonts w:ascii="Monotype Corsiva" w:hAnsi="Monotype Corsiva" w:cstheme="majorBidi"/>
          <w:b/>
          <w:bCs/>
          <w:sz w:val="36"/>
          <w:szCs w:val="36"/>
        </w:rPr>
      </w:pPr>
    </w:p>
    <w:p w:rsidR="008E4A50" w:rsidRPr="008E4A50" w:rsidRDefault="008E4A50" w:rsidP="008E4A50">
      <w:pPr>
        <w:tabs>
          <w:tab w:val="left" w:pos="1985"/>
          <w:tab w:val="left" w:pos="2552"/>
        </w:tabs>
        <w:spacing w:line="240" w:lineRule="auto"/>
        <w:jc w:val="center"/>
        <w:rPr>
          <w:rFonts w:asciiTheme="majorBidi" w:hAnsiTheme="majorBidi" w:cstheme="majorBidi"/>
          <w:b/>
          <w:bCs/>
          <w:sz w:val="28"/>
          <w:szCs w:val="28"/>
        </w:rPr>
      </w:pPr>
      <w:r w:rsidRPr="008E4A50">
        <w:rPr>
          <w:rFonts w:asciiTheme="majorBidi" w:hAnsiTheme="majorBidi" w:cstheme="majorBidi"/>
          <w:b/>
          <w:bCs/>
          <w:sz w:val="28"/>
          <w:szCs w:val="28"/>
        </w:rPr>
        <w:t>Université de Bordj-Bou-Arréridj</w:t>
      </w:r>
    </w:p>
    <w:p w:rsidR="008E4A50" w:rsidRPr="008E4A50" w:rsidRDefault="008E4A50" w:rsidP="00670F58">
      <w:pPr>
        <w:autoSpaceDE w:val="0"/>
        <w:autoSpaceDN w:val="0"/>
        <w:adjustRightInd w:val="0"/>
        <w:spacing w:after="0"/>
        <w:jc w:val="center"/>
        <w:rPr>
          <w:rFonts w:asciiTheme="majorBidi" w:hAnsiTheme="majorBidi" w:cstheme="majorBidi"/>
          <w:b/>
          <w:bCs/>
          <w:sz w:val="36"/>
          <w:szCs w:val="36"/>
        </w:rPr>
      </w:pPr>
    </w:p>
    <w:p w:rsidR="00670F58" w:rsidRDefault="00670F58" w:rsidP="00670F58">
      <w:pPr>
        <w:spacing w:line="360" w:lineRule="auto"/>
        <w:jc w:val="both"/>
        <w:rPr>
          <w:rFonts w:asciiTheme="majorBidi" w:hAnsiTheme="majorBidi" w:cstheme="majorBidi"/>
          <w:sz w:val="24"/>
          <w:szCs w:val="24"/>
        </w:rPr>
      </w:pPr>
    </w:p>
    <w:p w:rsidR="008E4A50" w:rsidRDefault="008E4A50" w:rsidP="00670F58">
      <w:pPr>
        <w:spacing w:line="360" w:lineRule="auto"/>
        <w:jc w:val="both"/>
        <w:rPr>
          <w:rFonts w:asciiTheme="majorBidi" w:hAnsiTheme="majorBidi" w:cstheme="majorBidi"/>
          <w:sz w:val="24"/>
          <w:szCs w:val="24"/>
        </w:rPr>
      </w:pPr>
    </w:p>
    <w:p w:rsidR="008E4A50" w:rsidRDefault="008E4A50" w:rsidP="00670F58">
      <w:pPr>
        <w:spacing w:line="360" w:lineRule="auto"/>
        <w:jc w:val="both"/>
        <w:rPr>
          <w:rFonts w:asciiTheme="majorBidi" w:hAnsiTheme="majorBidi" w:cstheme="majorBidi"/>
          <w:sz w:val="24"/>
          <w:szCs w:val="24"/>
        </w:rPr>
      </w:pPr>
    </w:p>
    <w:p w:rsidR="00F021E2" w:rsidRDefault="00F021E2" w:rsidP="00670F58">
      <w:pPr>
        <w:jc w:val="both"/>
        <w:rPr>
          <w:rFonts w:asciiTheme="majorBidi" w:hAnsiTheme="majorBidi" w:cstheme="majorBidi"/>
          <w:sz w:val="24"/>
          <w:szCs w:val="24"/>
        </w:rPr>
      </w:pPr>
    </w:p>
    <w:p w:rsidR="00497D47" w:rsidRDefault="00F021E2" w:rsidP="00AA4E2A">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AA4E2A">
        <w:rPr>
          <w:rFonts w:asciiTheme="majorBidi" w:hAnsiTheme="majorBidi" w:cstheme="majorBidi"/>
          <w:sz w:val="24"/>
          <w:szCs w:val="24"/>
        </w:rPr>
        <w:t xml:space="preserve">Ce séminaire d’une journée et </w:t>
      </w:r>
      <w:r w:rsidR="00710E5A">
        <w:rPr>
          <w:rFonts w:asciiTheme="majorBidi" w:hAnsiTheme="majorBidi" w:cstheme="majorBidi"/>
          <w:sz w:val="24"/>
          <w:szCs w:val="24"/>
        </w:rPr>
        <w:t>demie</w:t>
      </w:r>
      <w:r w:rsidR="006C669A">
        <w:rPr>
          <w:rFonts w:asciiTheme="majorBidi" w:hAnsiTheme="majorBidi" w:cstheme="majorBidi"/>
          <w:sz w:val="24"/>
          <w:szCs w:val="24"/>
        </w:rPr>
        <w:t xml:space="preserve"> </w:t>
      </w:r>
      <w:r w:rsidR="00670F58" w:rsidRPr="00BF504A">
        <w:rPr>
          <w:rFonts w:asciiTheme="majorBidi" w:hAnsiTheme="majorBidi" w:cstheme="majorBidi"/>
          <w:sz w:val="24"/>
          <w:szCs w:val="24"/>
        </w:rPr>
        <w:t xml:space="preserve">est organisée par </w:t>
      </w:r>
      <w:r w:rsidR="00AF2DB7">
        <w:rPr>
          <w:rFonts w:asciiTheme="majorBidi" w:hAnsiTheme="majorBidi" w:cstheme="majorBidi"/>
          <w:sz w:val="24"/>
          <w:szCs w:val="24"/>
        </w:rPr>
        <w:t>la commission d’implémentation d’un système d’assurance qualité dans le secteur de l’enseignement supérieur et de la recherche scientifique (CIAQES) avec la collaboration du programme d’appui à la politique sectorielle de l’enseignement supérieur et de la recherche</w:t>
      </w:r>
      <w:r w:rsidR="00115883">
        <w:rPr>
          <w:rFonts w:asciiTheme="majorBidi" w:hAnsiTheme="majorBidi" w:cstheme="majorBidi"/>
          <w:sz w:val="24"/>
          <w:szCs w:val="24"/>
        </w:rPr>
        <w:t xml:space="preserve"> (PAPS)</w:t>
      </w:r>
      <w:r w:rsidR="00670F58" w:rsidRPr="00BF504A">
        <w:rPr>
          <w:rFonts w:asciiTheme="majorBidi" w:hAnsiTheme="majorBidi" w:cstheme="majorBidi"/>
          <w:sz w:val="24"/>
          <w:szCs w:val="24"/>
        </w:rPr>
        <w:t>.</w:t>
      </w:r>
      <w:r w:rsidR="00670F58">
        <w:rPr>
          <w:rFonts w:asciiTheme="majorBidi" w:hAnsiTheme="majorBidi" w:cstheme="majorBidi"/>
          <w:sz w:val="24"/>
          <w:szCs w:val="24"/>
        </w:rPr>
        <w:t xml:space="preserve"> </w:t>
      </w:r>
    </w:p>
    <w:p w:rsidR="00670F58" w:rsidRPr="00BF504A" w:rsidRDefault="00C7064D" w:rsidP="0011588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 </w:t>
      </w:r>
      <w:r w:rsidR="00F849C9" w:rsidRPr="00F021E2">
        <w:rPr>
          <w:rFonts w:asciiTheme="majorBidi" w:hAnsiTheme="majorBidi" w:cstheme="majorBidi"/>
          <w:sz w:val="24"/>
          <w:szCs w:val="24"/>
        </w:rPr>
        <w:t xml:space="preserve">nombre des contributions </w:t>
      </w:r>
      <w:r w:rsidR="00115883">
        <w:rPr>
          <w:rFonts w:asciiTheme="majorBidi" w:hAnsiTheme="majorBidi" w:cstheme="majorBidi"/>
          <w:sz w:val="24"/>
          <w:szCs w:val="24"/>
        </w:rPr>
        <w:t>présentées à</w:t>
      </w:r>
      <w:r w:rsidR="00F021E2">
        <w:rPr>
          <w:rFonts w:asciiTheme="majorBidi" w:hAnsiTheme="majorBidi" w:cstheme="majorBidi"/>
          <w:sz w:val="24"/>
          <w:szCs w:val="24"/>
        </w:rPr>
        <w:t xml:space="preserve"> </w:t>
      </w:r>
      <w:r w:rsidR="000D1C7C">
        <w:rPr>
          <w:rFonts w:asciiTheme="majorBidi" w:hAnsiTheme="majorBidi" w:cstheme="majorBidi"/>
          <w:sz w:val="24"/>
          <w:szCs w:val="24"/>
        </w:rPr>
        <w:t xml:space="preserve">ce séminaire est </w:t>
      </w:r>
      <w:r w:rsidR="00550ED9">
        <w:rPr>
          <w:rFonts w:asciiTheme="majorBidi" w:hAnsiTheme="majorBidi" w:cstheme="majorBidi"/>
          <w:sz w:val="24"/>
          <w:szCs w:val="24"/>
        </w:rPr>
        <w:t xml:space="preserve">de </w:t>
      </w:r>
      <w:r w:rsidR="000D1C7C">
        <w:rPr>
          <w:rFonts w:asciiTheme="majorBidi" w:hAnsiTheme="majorBidi" w:cstheme="majorBidi"/>
          <w:sz w:val="24"/>
          <w:szCs w:val="24"/>
        </w:rPr>
        <w:t>6  en plus de plusieurs contributions</w:t>
      </w:r>
      <w:r w:rsidR="00115883">
        <w:rPr>
          <w:rFonts w:asciiTheme="majorBidi" w:hAnsiTheme="majorBidi" w:cstheme="majorBidi"/>
          <w:sz w:val="24"/>
          <w:szCs w:val="24"/>
        </w:rPr>
        <w:t xml:space="preserve"> (au nombre de 5)</w:t>
      </w:r>
      <w:r w:rsidR="000D1C7C">
        <w:rPr>
          <w:rFonts w:asciiTheme="majorBidi" w:hAnsiTheme="majorBidi" w:cstheme="majorBidi"/>
          <w:sz w:val="24"/>
          <w:szCs w:val="24"/>
        </w:rPr>
        <w:t xml:space="preserve"> portant sur des expériences de certains établissements universitaires et universités en matière de démarche qualité en plus d’ateliers didactiques des cellules PAPS. </w:t>
      </w:r>
    </w:p>
    <w:p w:rsidR="0082732D" w:rsidRDefault="00670F58" w:rsidP="00714D03">
      <w:pPr>
        <w:spacing w:line="360" w:lineRule="auto"/>
        <w:jc w:val="both"/>
        <w:rPr>
          <w:rFonts w:asciiTheme="majorBidi" w:hAnsiTheme="majorBidi" w:cstheme="majorBidi"/>
          <w:sz w:val="24"/>
          <w:szCs w:val="24"/>
        </w:rPr>
      </w:pPr>
      <w:r w:rsidRPr="00BF504A">
        <w:rPr>
          <w:rFonts w:asciiTheme="majorBidi" w:hAnsiTheme="majorBidi" w:cstheme="majorBidi"/>
          <w:sz w:val="24"/>
          <w:szCs w:val="24"/>
        </w:rPr>
        <w:t xml:space="preserve"> </w:t>
      </w:r>
      <w:r w:rsidR="0082732D">
        <w:rPr>
          <w:rFonts w:asciiTheme="majorBidi" w:hAnsiTheme="majorBidi" w:cstheme="majorBidi"/>
          <w:sz w:val="24"/>
          <w:szCs w:val="24"/>
        </w:rPr>
        <w:t xml:space="preserve">Les travaux ont commencé le premier jour à partir de </w:t>
      </w:r>
      <w:r w:rsidR="0082732D" w:rsidRPr="00550ED9">
        <w:rPr>
          <w:rFonts w:asciiTheme="majorBidi" w:hAnsiTheme="majorBidi" w:cstheme="majorBidi"/>
          <w:b/>
          <w:bCs/>
          <w:sz w:val="24"/>
          <w:szCs w:val="24"/>
        </w:rPr>
        <w:t>14h</w:t>
      </w:r>
      <w:r w:rsidR="0082732D">
        <w:rPr>
          <w:rFonts w:asciiTheme="majorBidi" w:hAnsiTheme="majorBidi" w:cstheme="majorBidi"/>
          <w:sz w:val="24"/>
          <w:szCs w:val="24"/>
        </w:rPr>
        <w:t>.</w:t>
      </w:r>
      <w:r w:rsidR="00AC795F" w:rsidRPr="00AC795F">
        <w:rPr>
          <w:rFonts w:asciiTheme="majorBidi" w:hAnsiTheme="majorBidi" w:cstheme="majorBidi"/>
          <w:sz w:val="24"/>
          <w:szCs w:val="24"/>
        </w:rPr>
        <w:t xml:space="preserve"> </w:t>
      </w:r>
      <w:r w:rsidR="00AC795F">
        <w:rPr>
          <w:rFonts w:asciiTheme="majorBidi" w:hAnsiTheme="majorBidi" w:cstheme="majorBidi"/>
          <w:sz w:val="24"/>
          <w:szCs w:val="24"/>
        </w:rPr>
        <w:t>Etaient présents</w:t>
      </w:r>
      <w:r w:rsidR="00714D03" w:rsidRPr="00714D03">
        <w:rPr>
          <w:rFonts w:asciiTheme="majorBidi" w:hAnsiTheme="majorBidi" w:cstheme="majorBidi"/>
          <w:sz w:val="24"/>
          <w:szCs w:val="24"/>
        </w:rPr>
        <w:t xml:space="preserve"> </w:t>
      </w:r>
      <w:r w:rsidR="00714D03">
        <w:rPr>
          <w:rFonts w:asciiTheme="majorBidi" w:hAnsiTheme="majorBidi" w:cstheme="majorBidi"/>
          <w:sz w:val="24"/>
          <w:szCs w:val="24"/>
        </w:rPr>
        <w:t>M</w:t>
      </w:r>
      <w:r w:rsidR="00714D03" w:rsidRPr="00AC58CD">
        <w:rPr>
          <w:rFonts w:asciiTheme="majorBidi" w:hAnsiTheme="majorBidi" w:cstheme="majorBidi"/>
          <w:sz w:val="24"/>
          <w:szCs w:val="24"/>
          <w:vertAlign w:val="superscript"/>
        </w:rPr>
        <w:t>er</w:t>
      </w:r>
      <w:r w:rsidR="00714D03">
        <w:rPr>
          <w:rFonts w:asciiTheme="majorBidi" w:hAnsiTheme="majorBidi" w:cstheme="majorBidi"/>
          <w:sz w:val="24"/>
          <w:szCs w:val="24"/>
        </w:rPr>
        <w:t xml:space="preserve"> le Ministre de l’enseignement supérieur et de la recherche scientifique,</w:t>
      </w:r>
      <w:r w:rsidR="006B597E">
        <w:rPr>
          <w:rFonts w:asciiTheme="majorBidi" w:hAnsiTheme="majorBidi" w:cstheme="majorBidi"/>
          <w:sz w:val="24"/>
          <w:szCs w:val="24"/>
        </w:rPr>
        <w:t xml:space="preserve"> les membres de la CIAQES,</w:t>
      </w:r>
      <w:r w:rsidR="00714D03">
        <w:rPr>
          <w:rFonts w:asciiTheme="majorBidi" w:hAnsiTheme="majorBidi" w:cstheme="majorBidi"/>
          <w:sz w:val="24"/>
          <w:szCs w:val="24"/>
        </w:rPr>
        <w:t xml:space="preserve"> les directeurs des établissements universitaires en plus des</w:t>
      </w:r>
      <w:r w:rsidR="006B597E">
        <w:rPr>
          <w:rFonts w:asciiTheme="majorBidi" w:hAnsiTheme="majorBidi" w:cstheme="majorBidi"/>
          <w:sz w:val="24"/>
          <w:szCs w:val="24"/>
        </w:rPr>
        <w:t xml:space="preserve"> </w:t>
      </w:r>
      <w:r w:rsidR="00AC795F">
        <w:rPr>
          <w:rFonts w:asciiTheme="majorBidi" w:hAnsiTheme="majorBidi" w:cstheme="majorBidi"/>
          <w:sz w:val="24"/>
          <w:szCs w:val="24"/>
        </w:rPr>
        <w:t>RAQ</w:t>
      </w:r>
      <w:r w:rsidR="00115883">
        <w:rPr>
          <w:rFonts w:asciiTheme="majorBidi" w:hAnsiTheme="majorBidi" w:cstheme="majorBidi"/>
          <w:sz w:val="24"/>
          <w:szCs w:val="24"/>
        </w:rPr>
        <w:t>s</w:t>
      </w:r>
      <w:r w:rsidR="00AC795F">
        <w:rPr>
          <w:rFonts w:asciiTheme="majorBidi" w:hAnsiTheme="majorBidi" w:cstheme="majorBidi"/>
          <w:sz w:val="24"/>
          <w:szCs w:val="24"/>
        </w:rPr>
        <w:t xml:space="preserve"> des différentes régions du territoire national (EST-Ouest-</w:t>
      </w:r>
      <w:r w:rsidR="00115883">
        <w:rPr>
          <w:rFonts w:asciiTheme="majorBidi" w:hAnsiTheme="majorBidi" w:cstheme="majorBidi"/>
          <w:sz w:val="24"/>
          <w:szCs w:val="24"/>
        </w:rPr>
        <w:t>C</w:t>
      </w:r>
      <w:r w:rsidR="00AC795F">
        <w:rPr>
          <w:rFonts w:asciiTheme="majorBidi" w:hAnsiTheme="majorBidi" w:cstheme="majorBidi"/>
          <w:sz w:val="24"/>
          <w:szCs w:val="24"/>
        </w:rPr>
        <w:t>entre)</w:t>
      </w:r>
      <w:r w:rsidR="00714D03">
        <w:rPr>
          <w:rFonts w:asciiTheme="majorBidi" w:hAnsiTheme="majorBidi" w:cstheme="majorBidi"/>
          <w:sz w:val="24"/>
          <w:szCs w:val="24"/>
        </w:rPr>
        <w:t>.</w:t>
      </w:r>
      <w:r w:rsidR="00AC795F">
        <w:rPr>
          <w:rFonts w:asciiTheme="majorBidi" w:hAnsiTheme="majorBidi" w:cstheme="majorBidi"/>
          <w:sz w:val="24"/>
          <w:szCs w:val="24"/>
        </w:rPr>
        <w:t xml:space="preserve">  </w:t>
      </w:r>
    </w:p>
    <w:p w:rsidR="00497D47" w:rsidRDefault="0082732D" w:rsidP="00714D0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Avant que la parole ne soit donnée aux différents intervenants, le </w:t>
      </w:r>
      <w:r w:rsidR="00550ED9">
        <w:rPr>
          <w:rFonts w:asciiTheme="majorBidi" w:hAnsiTheme="majorBidi" w:cstheme="majorBidi"/>
          <w:sz w:val="24"/>
          <w:szCs w:val="24"/>
        </w:rPr>
        <w:t>M</w:t>
      </w:r>
      <w:r>
        <w:rPr>
          <w:rFonts w:asciiTheme="majorBidi" w:hAnsiTheme="majorBidi" w:cstheme="majorBidi"/>
          <w:sz w:val="24"/>
          <w:szCs w:val="24"/>
        </w:rPr>
        <w:t>inistre</w:t>
      </w:r>
      <w:r w:rsidR="00550ED9">
        <w:rPr>
          <w:rFonts w:asciiTheme="majorBidi" w:hAnsiTheme="majorBidi" w:cstheme="majorBidi"/>
          <w:sz w:val="24"/>
          <w:szCs w:val="24"/>
        </w:rPr>
        <w:t xml:space="preserve"> </w:t>
      </w:r>
      <w:r>
        <w:rPr>
          <w:rFonts w:asciiTheme="majorBidi" w:hAnsiTheme="majorBidi" w:cstheme="majorBidi"/>
          <w:sz w:val="24"/>
          <w:szCs w:val="24"/>
        </w:rPr>
        <w:t xml:space="preserve">a prononcé un cours discours dans lequel il a mis l’accent sur l’importance de la qualité dans nos établissements de l’enseignement supérieur et sur le rôle important du chef d’établissement dans l’implémentation de la démarche qualité. Il </w:t>
      </w:r>
      <w:r w:rsidR="00670F58">
        <w:rPr>
          <w:rFonts w:asciiTheme="majorBidi" w:hAnsiTheme="majorBidi" w:cstheme="majorBidi"/>
          <w:sz w:val="24"/>
          <w:szCs w:val="24"/>
        </w:rPr>
        <w:t xml:space="preserve">a évoqué </w:t>
      </w:r>
      <w:r w:rsidR="004575B4">
        <w:rPr>
          <w:rFonts w:asciiTheme="majorBidi" w:hAnsiTheme="majorBidi" w:cstheme="majorBidi"/>
          <w:sz w:val="24"/>
          <w:szCs w:val="24"/>
        </w:rPr>
        <w:t>également le référentiel national de l’assurance qualité publié par la CIAQES avec la collaboration du PAPS en 2016.</w:t>
      </w:r>
      <w:r w:rsidR="00670F58">
        <w:rPr>
          <w:rFonts w:asciiTheme="majorBidi" w:hAnsiTheme="majorBidi" w:cstheme="majorBidi"/>
          <w:sz w:val="24"/>
          <w:szCs w:val="24"/>
        </w:rPr>
        <w:t xml:space="preserve"> </w:t>
      </w:r>
      <w:r w:rsidR="00497D47">
        <w:rPr>
          <w:rFonts w:asciiTheme="majorBidi" w:hAnsiTheme="majorBidi" w:cstheme="majorBidi"/>
          <w:sz w:val="24"/>
          <w:szCs w:val="24"/>
        </w:rPr>
        <w:t>En effet cet outil d’évaluation permettra</w:t>
      </w:r>
      <w:r w:rsidR="00714D03">
        <w:rPr>
          <w:rFonts w:asciiTheme="majorBidi" w:hAnsiTheme="majorBidi" w:cstheme="majorBidi"/>
          <w:sz w:val="24"/>
          <w:szCs w:val="24"/>
        </w:rPr>
        <w:t>, selon le Pr. Tahar Hadjar,</w:t>
      </w:r>
      <w:r w:rsidR="00497D47">
        <w:rPr>
          <w:rFonts w:asciiTheme="majorBidi" w:hAnsiTheme="majorBidi" w:cstheme="majorBidi"/>
          <w:sz w:val="24"/>
          <w:szCs w:val="24"/>
        </w:rPr>
        <w:t xml:space="preserve"> de dresser un état des lieux du fonctionnement de l’établissement et de dégager les forces et les faiblesses sur tous les plans et permet ainsi d’envisager la formulation d’une stratégie intégrée dans le cadre du projet d’établissement.</w:t>
      </w:r>
    </w:p>
    <w:p w:rsidR="00855C86" w:rsidRDefault="00497D47" w:rsidP="005128E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L’intervention du ministre a été suivie par </w:t>
      </w:r>
      <w:r w:rsidR="005128EB">
        <w:rPr>
          <w:rFonts w:asciiTheme="majorBidi" w:hAnsiTheme="majorBidi" w:cstheme="majorBidi"/>
          <w:sz w:val="24"/>
          <w:szCs w:val="24"/>
        </w:rPr>
        <w:t>une communication présentée par Pr</w:t>
      </w:r>
      <w:r w:rsidR="00115883">
        <w:rPr>
          <w:rFonts w:asciiTheme="majorBidi" w:hAnsiTheme="majorBidi" w:cstheme="majorBidi"/>
          <w:sz w:val="24"/>
          <w:szCs w:val="24"/>
        </w:rPr>
        <w:t>.</w:t>
      </w:r>
      <w:r w:rsidR="005128EB">
        <w:rPr>
          <w:rFonts w:asciiTheme="majorBidi" w:hAnsiTheme="majorBidi" w:cstheme="majorBidi"/>
          <w:sz w:val="24"/>
          <w:szCs w:val="24"/>
        </w:rPr>
        <w:t xml:space="preserve"> Allal de l’université de Tlemcen dans laquelle il a abordé de nombreuses notions théoriques ayant trait à la gouvernance et à l’assurance qualité. </w:t>
      </w:r>
    </w:p>
    <w:p w:rsidR="006767AB" w:rsidRDefault="00855C86" w:rsidP="00C90B12">
      <w:pPr>
        <w:spacing w:line="360" w:lineRule="auto"/>
        <w:jc w:val="both"/>
        <w:rPr>
          <w:rFonts w:asciiTheme="majorBidi" w:hAnsiTheme="majorBidi" w:cstheme="majorBidi"/>
          <w:sz w:val="24"/>
          <w:szCs w:val="24"/>
        </w:rPr>
      </w:pPr>
      <w:r>
        <w:rPr>
          <w:rFonts w:asciiTheme="majorBidi" w:hAnsiTheme="majorBidi" w:cstheme="majorBidi"/>
          <w:sz w:val="24"/>
          <w:szCs w:val="24"/>
        </w:rPr>
        <w:t>De</w:t>
      </w:r>
      <w:r w:rsidR="00115883">
        <w:rPr>
          <w:rFonts w:asciiTheme="majorBidi" w:hAnsiTheme="majorBidi" w:cstheme="majorBidi"/>
          <w:sz w:val="24"/>
          <w:szCs w:val="24"/>
        </w:rPr>
        <w:t xml:space="preserve"> : </w:t>
      </w:r>
      <w:r w:rsidRPr="00115883">
        <w:rPr>
          <w:rFonts w:asciiTheme="majorBidi" w:hAnsiTheme="majorBidi" w:cstheme="majorBidi"/>
          <w:b/>
          <w:bCs/>
          <w:sz w:val="24"/>
          <w:szCs w:val="24"/>
        </w:rPr>
        <w:t>14.30 à 16.30</w:t>
      </w:r>
      <w:r>
        <w:rPr>
          <w:rFonts w:asciiTheme="majorBidi" w:hAnsiTheme="majorBidi" w:cstheme="majorBidi"/>
          <w:sz w:val="24"/>
          <w:szCs w:val="24"/>
        </w:rPr>
        <w:t>, des représentants  de différentes universités et d’institutions universitaires ont exposés</w:t>
      </w:r>
      <w:r w:rsidR="00497D47">
        <w:rPr>
          <w:rFonts w:asciiTheme="majorBidi" w:hAnsiTheme="majorBidi" w:cstheme="majorBidi"/>
          <w:sz w:val="24"/>
          <w:szCs w:val="24"/>
        </w:rPr>
        <w:t xml:space="preserve"> </w:t>
      </w:r>
      <w:r>
        <w:rPr>
          <w:rFonts w:asciiTheme="majorBidi" w:hAnsiTheme="majorBidi" w:cstheme="majorBidi"/>
          <w:sz w:val="24"/>
          <w:szCs w:val="24"/>
        </w:rPr>
        <w:t>les expériences de leurs établissements en matière d’assurance qualité. Il s’agit notamment de l’université d’Annaba, de Guelma, Boumerdès et de l’ENPO et de</w:t>
      </w:r>
      <w:r w:rsidR="00C90B12">
        <w:rPr>
          <w:rFonts w:asciiTheme="majorBidi" w:hAnsiTheme="majorBidi" w:cstheme="majorBidi"/>
          <w:sz w:val="24"/>
          <w:szCs w:val="24"/>
        </w:rPr>
        <w:t xml:space="preserve"> l’</w:t>
      </w:r>
      <w:r>
        <w:rPr>
          <w:rFonts w:asciiTheme="majorBidi" w:hAnsiTheme="majorBidi" w:cstheme="majorBidi"/>
          <w:sz w:val="24"/>
          <w:szCs w:val="24"/>
        </w:rPr>
        <w:t xml:space="preserve">EPAU. </w:t>
      </w:r>
    </w:p>
    <w:p w:rsidR="006767AB" w:rsidRDefault="00115883" w:rsidP="00C90B12">
      <w:pPr>
        <w:spacing w:line="360" w:lineRule="auto"/>
        <w:jc w:val="both"/>
        <w:rPr>
          <w:rFonts w:asciiTheme="majorBidi" w:hAnsiTheme="majorBidi" w:cstheme="majorBidi"/>
          <w:sz w:val="24"/>
          <w:szCs w:val="24"/>
        </w:rPr>
      </w:pPr>
      <w:r>
        <w:rPr>
          <w:rFonts w:asciiTheme="majorBidi" w:hAnsiTheme="majorBidi" w:cstheme="majorBidi"/>
          <w:sz w:val="24"/>
          <w:szCs w:val="24"/>
        </w:rPr>
        <w:t>L</w:t>
      </w:r>
      <w:r w:rsidR="006767AB">
        <w:rPr>
          <w:rFonts w:asciiTheme="majorBidi" w:hAnsiTheme="majorBidi" w:cstheme="majorBidi"/>
          <w:sz w:val="24"/>
          <w:szCs w:val="24"/>
        </w:rPr>
        <w:t>es intervenant</w:t>
      </w:r>
      <w:r>
        <w:rPr>
          <w:rFonts w:asciiTheme="majorBidi" w:hAnsiTheme="majorBidi" w:cstheme="majorBidi"/>
          <w:sz w:val="24"/>
          <w:szCs w:val="24"/>
        </w:rPr>
        <w:t>s</w:t>
      </w:r>
      <w:r w:rsidR="006767AB">
        <w:rPr>
          <w:rFonts w:asciiTheme="majorBidi" w:hAnsiTheme="majorBidi" w:cstheme="majorBidi"/>
          <w:sz w:val="24"/>
          <w:szCs w:val="24"/>
        </w:rPr>
        <w:t xml:space="preserve"> ont taché à mettre l’accent sur les nombreux aspects qui ont été travaillés dans leurs établissements afin d’assurer une meilleure qualité des enseignements dispensés.</w:t>
      </w:r>
    </w:p>
    <w:p w:rsidR="006767AB" w:rsidRDefault="006767AB" w:rsidP="00C90B12">
      <w:pPr>
        <w:spacing w:line="360" w:lineRule="auto"/>
        <w:jc w:val="both"/>
        <w:rPr>
          <w:rFonts w:asciiTheme="majorBidi" w:hAnsiTheme="majorBidi" w:cstheme="majorBidi"/>
          <w:sz w:val="24"/>
          <w:szCs w:val="24"/>
        </w:rPr>
      </w:pPr>
      <w:r>
        <w:rPr>
          <w:rFonts w:asciiTheme="majorBidi" w:hAnsiTheme="majorBidi" w:cstheme="majorBidi"/>
          <w:sz w:val="24"/>
          <w:szCs w:val="24"/>
        </w:rPr>
        <w:t>Parmi les idées qui ont été abordées, nous citerons :</w:t>
      </w:r>
    </w:p>
    <w:p w:rsidR="00852809" w:rsidRDefault="006767AB" w:rsidP="00852809">
      <w:pPr>
        <w:pStyle w:val="Paragraphedeliste"/>
        <w:numPr>
          <w:ilvl w:val="0"/>
          <w:numId w:val="3"/>
        </w:numPr>
        <w:spacing w:line="360" w:lineRule="auto"/>
        <w:jc w:val="both"/>
        <w:rPr>
          <w:rFonts w:asciiTheme="majorBidi" w:hAnsiTheme="majorBidi" w:cstheme="majorBidi"/>
          <w:sz w:val="24"/>
          <w:szCs w:val="24"/>
        </w:rPr>
      </w:pPr>
      <w:r w:rsidRPr="00852809">
        <w:rPr>
          <w:rFonts w:asciiTheme="majorBidi" w:hAnsiTheme="majorBidi" w:cstheme="majorBidi"/>
          <w:sz w:val="24"/>
          <w:szCs w:val="24"/>
        </w:rPr>
        <w:t>L’adoption d’une démarche progressive de sensibilisation à la qualité dans l’enseignement supérieur et ce par l’organisation de rencontres et de séminaires portant sur ce sujet.</w:t>
      </w:r>
    </w:p>
    <w:p w:rsidR="00852809" w:rsidRDefault="00852809" w:rsidP="00852809">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La désignation des correspondants qualité au niveau de chaque département et création de cellules qualité des facultés.</w:t>
      </w:r>
    </w:p>
    <w:p w:rsidR="00852809" w:rsidRDefault="00852809" w:rsidP="00852809">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La révision des programmes et des offres de formation.</w:t>
      </w:r>
    </w:p>
    <w:p w:rsidR="00852809" w:rsidRDefault="00852809" w:rsidP="00852809">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La d</w:t>
      </w:r>
      <w:r w:rsidR="00115883">
        <w:rPr>
          <w:rFonts w:asciiTheme="majorBidi" w:hAnsiTheme="majorBidi" w:cstheme="majorBidi"/>
          <w:sz w:val="24"/>
          <w:szCs w:val="24"/>
        </w:rPr>
        <w:t>euxième journée a constituée de</w:t>
      </w:r>
      <w:r>
        <w:rPr>
          <w:rFonts w:asciiTheme="majorBidi" w:hAnsiTheme="majorBidi" w:cstheme="majorBidi"/>
          <w:sz w:val="24"/>
          <w:szCs w:val="24"/>
        </w:rPr>
        <w:t xml:space="preserve"> séances interactives pour appropriation par les RAQs de la méthodologie, des techniques et outils de l’évaluation interne.</w:t>
      </w:r>
    </w:p>
    <w:p w:rsidR="00346715" w:rsidRDefault="00852809" w:rsidP="006C367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Les travaux ont débuté à </w:t>
      </w:r>
      <w:r w:rsidRPr="00115883">
        <w:rPr>
          <w:rFonts w:asciiTheme="majorBidi" w:hAnsiTheme="majorBidi" w:cstheme="majorBidi"/>
          <w:b/>
          <w:bCs/>
          <w:sz w:val="24"/>
          <w:szCs w:val="24"/>
        </w:rPr>
        <w:t>9h</w:t>
      </w:r>
      <w:r w:rsidR="005F06A9">
        <w:rPr>
          <w:rFonts w:asciiTheme="majorBidi" w:hAnsiTheme="majorBidi" w:cstheme="majorBidi"/>
          <w:sz w:val="24"/>
          <w:szCs w:val="24"/>
        </w:rPr>
        <w:t xml:space="preserve">. </w:t>
      </w:r>
      <w:r w:rsidR="00346715">
        <w:rPr>
          <w:rFonts w:asciiTheme="majorBidi" w:hAnsiTheme="majorBidi" w:cstheme="majorBidi"/>
          <w:sz w:val="24"/>
          <w:szCs w:val="24"/>
        </w:rPr>
        <w:t>C</w:t>
      </w:r>
      <w:r w:rsidR="005F06A9">
        <w:rPr>
          <w:rFonts w:asciiTheme="majorBidi" w:hAnsiTheme="majorBidi" w:cstheme="majorBidi"/>
          <w:sz w:val="24"/>
          <w:szCs w:val="24"/>
        </w:rPr>
        <w:t>inq experts des différentes universités et membres de la CIAQES (Pr</w:t>
      </w:r>
      <w:r w:rsidR="006B597E">
        <w:rPr>
          <w:rFonts w:asciiTheme="majorBidi" w:hAnsiTheme="majorBidi" w:cstheme="majorBidi"/>
          <w:sz w:val="24"/>
          <w:szCs w:val="24"/>
        </w:rPr>
        <w:t>.</w:t>
      </w:r>
      <w:r w:rsidR="005F06A9">
        <w:rPr>
          <w:rFonts w:asciiTheme="majorBidi" w:hAnsiTheme="majorBidi" w:cstheme="majorBidi"/>
          <w:sz w:val="24"/>
          <w:szCs w:val="24"/>
        </w:rPr>
        <w:t xml:space="preserve"> Bakouche, Pr</w:t>
      </w:r>
      <w:r w:rsidR="00115883">
        <w:rPr>
          <w:rFonts w:asciiTheme="majorBidi" w:hAnsiTheme="majorBidi" w:cstheme="majorBidi"/>
          <w:sz w:val="24"/>
          <w:szCs w:val="24"/>
        </w:rPr>
        <w:t xml:space="preserve">. </w:t>
      </w:r>
      <w:r w:rsidR="005F06A9">
        <w:rPr>
          <w:rFonts w:asciiTheme="majorBidi" w:hAnsiTheme="majorBidi" w:cstheme="majorBidi"/>
          <w:sz w:val="24"/>
          <w:szCs w:val="24"/>
        </w:rPr>
        <w:t>Khelif, Pr</w:t>
      </w:r>
      <w:r w:rsidR="00115883">
        <w:rPr>
          <w:rFonts w:asciiTheme="majorBidi" w:hAnsiTheme="majorBidi" w:cstheme="majorBidi"/>
          <w:sz w:val="24"/>
          <w:szCs w:val="24"/>
        </w:rPr>
        <w:t>.</w:t>
      </w:r>
      <w:r w:rsidR="005F06A9">
        <w:rPr>
          <w:rFonts w:asciiTheme="majorBidi" w:hAnsiTheme="majorBidi" w:cstheme="majorBidi"/>
          <w:sz w:val="24"/>
          <w:szCs w:val="24"/>
        </w:rPr>
        <w:t xml:space="preserve"> Lerari, Dr</w:t>
      </w:r>
      <w:r w:rsidR="00115883">
        <w:rPr>
          <w:rFonts w:asciiTheme="majorBidi" w:hAnsiTheme="majorBidi" w:cstheme="majorBidi"/>
          <w:sz w:val="24"/>
          <w:szCs w:val="24"/>
        </w:rPr>
        <w:t>.</w:t>
      </w:r>
      <w:r w:rsidR="005F06A9">
        <w:rPr>
          <w:rFonts w:asciiTheme="majorBidi" w:hAnsiTheme="majorBidi" w:cstheme="majorBidi"/>
          <w:sz w:val="24"/>
          <w:szCs w:val="24"/>
        </w:rPr>
        <w:t xml:space="preserve"> Chahed, Dr</w:t>
      </w:r>
      <w:r w:rsidR="00115883">
        <w:rPr>
          <w:rFonts w:asciiTheme="majorBidi" w:hAnsiTheme="majorBidi" w:cstheme="majorBidi"/>
          <w:sz w:val="24"/>
          <w:szCs w:val="24"/>
        </w:rPr>
        <w:t>.</w:t>
      </w:r>
      <w:r w:rsidR="005F06A9">
        <w:rPr>
          <w:rFonts w:asciiTheme="majorBidi" w:hAnsiTheme="majorBidi" w:cstheme="majorBidi"/>
          <w:sz w:val="24"/>
          <w:szCs w:val="24"/>
        </w:rPr>
        <w:t xml:space="preserve"> </w:t>
      </w:r>
      <w:r w:rsidR="006C367B">
        <w:rPr>
          <w:rFonts w:asciiTheme="majorBidi" w:hAnsiTheme="majorBidi" w:cstheme="majorBidi"/>
          <w:sz w:val="24"/>
          <w:szCs w:val="24"/>
        </w:rPr>
        <w:t>H</w:t>
      </w:r>
      <w:r w:rsidR="005F06A9">
        <w:rPr>
          <w:rFonts w:asciiTheme="majorBidi" w:hAnsiTheme="majorBidi" w:cstheme="majorBidi"/>
          <w:sz w:val="24"/>
          <w:szCs w:val="24"/>
        </w:rPr>
        <w:t xml:space="preserve">arzallah) ont mis l’accent dans leurs contributions sur les exigences à satisfaire dans les établissements de l’enseignement </w:t>
      </w:r>
      <w:r w:rsidR="00346715">
        <w:rPr>
          <w:rFonts w:asciiTheme="majorBidi" w:hAnsiTheme="majorBidi" w:cstheme="majorBidi"/>
          <w:sz w:val="24"/>
          <w:szCs w:val="24"/>
        </w:rPr>
        <w:t>supérieur</w:t>
      </w:r>
      <w:r w:rsidR="005F06A9">
        <w:rPr>
          <w:rFonts w:asciiTheme="majorBidi" w:hAnsiTheme="majorBidi" w:cstheme="majorBidi"/>
          <w:sz w:val="24"/>
          <w:szCs w:val="24"/>
        </w:rPr>
        <w:t xml:space="preserve"> en vue d’assurer la qu</w:t>
      </w:r>
      <w:r w:rsidR="001620B1">
        <w:rPr>
          <w:rFonts w:asciiTheme="majorBidi" w:hAnsiTheme="majorBidi" w:cstheme="majorBidi"/>
          <w:sz w:val="24"/>
          <w:szCs w:val="24"/>
        </w:rPr>
        <w:t>a</w:t>
      </w:r>
      <w:r w:rsidR="005F06A9">
        <w:rPr>
          <w:rFonts w:asciiTheme="majorBidi" w:hAnsiTheme="majorBidi" w:cstheme="majorBidi"/>
          <w:sz w:val="24"/>
          <w:szCs w:val="24"/>
        </w:rPr>
        <w:t xml:space="preserve">lité </w:t>
      </w:r>
      <w:r w:rsidR="001620B1">
        <w:rPr>
          <w:rFonts w:asciiTheme="majorBidi" w:hAnsiTheme="majorBidi" w:cstheme="majorBidi"/>
          <w:sz w:val="24"/>
          <w:szCs w:val="24"/>
        </w:rPr>
        <w:t>notamment avec les difficultés constatées après l’adoption du système LMD.</w:t>
      </w:r>
    </w:p>
    <w:p w:rsidR="00742574" w:rsidRDefault="00346715" w:rsidP="00346715">
      <w:pPr>
        <w:spacing w:line="360" w:lineRule="auto"/>
        <w:jc w:val="both"/>
        <w:rPr>
          <w:rFonts w:asciiTheme="majorBidi" w:hAnsiTheme="majorBidi" w:cstheme="majorBidi"/>
          <w:sz w:val="24"/>
          <w:szCs w:val="24"/>
        </w:rPr>
      </w:pPr>
      <w:r>
        <w:rPr>
          <w:rFonts w:asciiTheme="majorBidi" w:hAnsiTheme="majorBidi" w:cstheme="majorBidi"/>
          <w:sz w:val="24"/>
          <w:szCs w:val="24"/>
        </w:rPr>
        <w:t>L’accent a été mis également sur le référentiel national d’évaluation qui a été réalisé avec le concours des responsables assurance qualité en fonction de la formation qui leur a été dispensée par la CIAQES depuis 2012.</w:t>
      </w:r>
    </w:p>
    <w:p w:rsidR="00346715" w:rsidRDefault="00742574" w:rsidP="0074257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Les séances de la matinée ont été suivies, avant la clôture, d’un débat qui a permis de discuter et de poser des questions autour de ce qui a été avancé durant la première et la deuxième journée de cette rencontre.  </w:t>
      </w:r>
    </w:p>
    <w:p w:rsidR="00003E28" w:rsidRDefault="00003E28" w:rsidP="00550ED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L’après midi de la </w:t>
      </w:r>
      <w:r w:rsidR="00550ED9">
        <w:rPr>
          <w:rFonts w:asciiTheme="majorBidi" w:hAnsiTheme="majorBidi" w:cstheme="majorBidi"/>
          <w:sz w:val="24"/>
          <w:szCs w:val="24"/>
        </w:rPr>
        <w:t>deuxième journée a été consacré</w:t>
      </w:r>
      <w:r>
        <w:rPr>
          <w:rFonts w:asciiTheme="majorBidi" w:hAnsiTheme="majorBidi" w:cstheme="majorBidi"/>
          <w:sz w:val="24"/>
          <w:szCs w:val="24"/>
        </w:rPr>
        <w:t xml:space="preserve"> à des ateliers didactiques des cellules PAPS. Les personnes présentes ont été réparties selon la région (EST, Ouest, </w:t>
      </w:r>
      <w:r w:rsidR="00550ED9">
        <w:rPr>
          <w:rFonts w:asciiTheme="majorBidi" w:hAnsiTheme="majorBidi" w:cstheme="majorBidi"/>
          <w:sz w:val="24"/>
          <w:szCs w:val="24"/>
        </w:rPr>
        <w:t>C</w:t>
      </w:r>
      <w:r>
        <w:rPr>
          <w:rFonts w:asciiTheme="majorBidi" w:hAnsiTheme="majorBidi" w:cstheme="majorBidi"/>
          <w:sz w:val="24"/>
          <w:szCs w:val="24"/>
        </w:rPr>
        <w:t>entre) en 3 ateliers.</w:t>
      </w:r>
    </w:p>
    <w:p w:rsidR="007D3E3C" w:rsidRDefault="00003E28" w:rsidP="0074257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Chaque groupe a été chargé de proposer une feuille de route </w:t>
      </w:r>
      <w:r w:rsidR="007D3E3C">
        <w:rPr>
          <w:rFonts w:asciiTheme="majorBidi" w:hAnsiTheme="majorBidi" w:cstheme="majorBidi"/>
          <w:sz w:val="24"/>
          <w:szCs w:val="24"/>
        </w:rPr>
        <w:t>contenant de suggestions en rapport aves les différents domaines de formation, des ressources humaines, des relations avec l’environnement socioéconomique, des infrastructures,…</w:t>
      </w:r>
    </w:p>
    <w:p w:rsidR="007D3E3C" w:rsidRDefault="007D3E3C" w:rsidP="00742574">
      <w:pPr>
        <w:spacing w:line="360" w:lineRule="auto"/>
        <w:jc w:val="both"/>
        <w:rPr>
          <w:rFonts w:asciiTheme="majorBidi" w:hAnsiTheme="majorBidi" w:cstheme="majorBidi"/>
          <w:sz w:val="24"/>
          <w:szCs w:val="24"/>
        </w:rPr>
      </w:pPr>
      <w:r>
        <w:rPr>
          <w:rFonts w:asciiTheme="majorBidi" w:hAnsiTheme="majorBidi" w:cstheme="majorBidi"/>
          <w:sz w:val="24"/>
          <w:szCs w:val="24"/>
        </w:rPr>
        <w:t>Les échanges dans les différents ateliers ont permis de ressortir avec certaines recommandations :</w:t>
      </w:r>
    </w:p>
    <w:p w:rsidR="007D3E3C" w:rsidRDefault="007D3E3C" w:rsidP="00271190">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w:t>
      </w:r>
      <w:r w:rsidR="00561E16">
        <w:rPr>
          <w:rFonts w:asciiTheme="majorBidi" w:hAnsiTheme="majorBidi" w:cstheme="majorBidi"/>
          <w:sz w:val="24"/>
          <w:szCs w:val="24"/>
        </w:rPr>
        <w:t>nécessité</w:t>
      </w:r>
      <w:r>
        <w:rPr>
          <w:rFonts w:asciiTheme="majorBidi" w:hAnsiTheme="majorBidi" w:cstheme="majorBidi"/>
          <w:sz w:val="24"/>
          <w:szCs w:val="24"/>
        </w:rPr>
        <w:t xml:space="preserve"> de </w:t>
      </w:r>
      <w:r w:rsidR="00561E16">
        <w:rPr>
          <w:rFonts w:asciiTheme="majorBidi" w:hAnsiTheme="majorBidi" w:cstheme="majorBidi"/>
          <w:sz w:val="24"/>
          <w:szCs w:val="24"/>
        </w:rPr>
        <w:t>privilégier</w:t>
      </w:r>
      <w:r>
        <w:rPr>
          <w:rFonts w:asciiTheme="majorBidi" w:hAnsiTheme="majorBidi" w:cstheme="majorBidi"/>
          <w:sz w:val="24"/>
          <w:szCs w:val="24"/>
        </w:rPr>
        <w:t xml:space="preserve"> des formations dans l’action</w:t>
      </w:r>
      <w:r w:rsidR="00271190">
        <w:rPr>
          <w:rFonts w:asciiTheme="majorBidi" w:hAnsiTheme="majorBidi" w:cstheme="majorBidi"/>
          <w:sz w:val="24"/>
          <w:szCs w:val="24"/>
        </w:rPr>
        <w:t xml:space="preserve"> par l’incorporation de nouvelles méthodes pédagogiques s’inspirant des approches constructiviste et socio-constructiviste</w:t>
      </w:r>
      <w:r>
        <w:rPr>
          <w:rFonts w:asciiTheme="majorBidi" w:hAnsiTheme="majorBidi" w:cstheme="majorBidi"/>
          <w:sz w:val="24"/>
          <w:szCs w:val="24"/>
        </w:rPr>
        <w:t>. (ne se limitant pas uniquement à l’aspect théorique mais fournissant des outils authentiques d’évaluation).</w:t>
      </w:r>
      <w:r w:rsidR="00271190">
        <w:rPr>
          <w:rFonts w:asciiTheme="majorBidi" w:hAnsiTheme="majorBidi" w:cstheme="majorBidi"/>
          <w:sz w:val="24"/>
          <w:szCs w:val="24"/>
        </w:rPr>
        <w:t xml:space="preserve"> </w:t>
      </w:r>
    </w:p>
    <w:p w:rsidR="007D3E3C" w:rsidRDefault="007D3E3C" w:rsidP="007D3E3C">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La formation de cellules de formation accélérée par région (formation de 2</w:t>
      </w:r>
      <w:r w:rsidR="00271190">
        <w:rPr>
          <w:rFonts w:asciiTheme="majorBidi" w:hAnsiTheme="majorBidi" w:cstheme="majorBidi"/>
          <w:sz w:val="24"/>
          <w:szCs w:val="24"/>
        </w:rPr>
        <w:t xml:space="preserve"> </w:t>
      </w:r>
      <w:r>
        <w:rPr>
          <w:rFonts w:asciiTheme="majorBidi" w:hAnsiTheme="majorBidi" w:cstheme="majorBidi"/>
          <w:sz w:val="24"/>
          <w:szCs w:val="24"/>
        </w:rPr>
        <w:t>jours maximum).</w:t>
      </w:r>
    </w:p>
    <w:p w:rsidR="00AA4E2A" w:rsidRDefault="00561E16" w:rsidP="007D3E3C">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L’appropriation du nouveau référentiel et des grilles d’autoévaluation par les nouveaux</w:t>
      </w:r>
      <w:r w:rsidR="00550ED9">
        <w:rPr>
          <w:rFonts w:asciiTheme="majorBidi" w:hAnsiTheme="majorBidi" w:cstheme="majorBidi"/>
          <w:sz w:val="24"/>
          <w:szCs w:val="24"/>
        </w:rPr>
        <w:t xml:space="preserve"> RAQ et membres des cellules assurance qualité</w:t>
      </w:r>
      <w:r>
        <w:rPr>
          <w:rFonts w:asciiTheme="majorBidi" w:hAnsiTheme="majorBidi" w:cstheme="majorBidi"/>
          <w:sz w:val="24"/>
          <w:szCs w:val="24"/>
        </w:rPr>
        <w:t xml:space="preserve"> (formation de 3 jours).</w:t>
      </w:r>
    </w:p>
    <w:p w:rsidR="00271190" w:rsidRPr="00AA4E2A" w:rsidRDefault="00271190" w:rsidP="00AA4E2A">
      <w:pPr>
        <w:pStyle w:val="Paragraphedeliste"/>
        <w:numPr>
          <w:ilvl w:val="0"/>
          <w:numId w:val="3"/>
        </w:numPr>
        <w:spacing w:line="360" w:lineRule="auto"/>
        <w:jc w:val="both"/>
        <w:rPr>
          <w:rFonts w:asciiTheme="majorBidi" w:hAnsiTheme="majorBidi" w:cstheme="majorBidi"/>
          <w:sz w:val="24"/>
          <w:szCs w:val="24"/>
        </w:rPr>
      </w:pPr>
      <w:r w:rsidRPr="00AA4E2A">
        <w:rPr>
          <w:rFonts w:asciiTheme="majorBidi" w:hAnsiTheme="majorBidi" w:cstheme="majorBidi"/>
          <w:sz w:val="24"/>
          <w:szCs w:val="24"/>
        </w:rPr>
        <w:t>La mise en place d’un programme de formation des formateurs pour améliorer et actualiser les capacités et compétences des enseignants.</w:t>
      </w:r>
    </w:p>
    <w:p w:rsidR="00670F58" w:rsidRPr="00271190" w:rsidRDefault="00670F58" w:rsidP="00271190">
      <w:pPr>
        <w:pStyle w:val="Paragraphedeliste"/>
        <w:numPr>
          <w:ilvl w:val="0"/>
          <w:numId w:val="3"/>
        </w:numPr>
        <w:spacing w:line="360" w:lineRule="auto"/>
        <w:jc w:val="both"/>
        <w:rPr>
          <w:rFonts w:asciiTheme="majorBidi" w:hAnsiTheme="majorBidi" w:cstheme="majorBidi"/>
          <w:sz w:val="24"/>
          <w:szCs w:val="24"/>
        </w:rPr>
      </w:pPr>
      <w:r w:rsidRPr="00271190">
        <w:rPr>
          <w:rFonts w:asciiTheme="majorBidi" w:hAnsiTheme="majorBidi" w:cstheme="majorBidi"/>
          <w:sz w:val="24"/>
          <w:szCs w:val="24"/>
        </w:rPr>
        <w:t>L</w:t>
      </w:r>
      <w:r w:rsidR="00271190">
        <w:rPr>
          <w:rFonts w:asciiTheme="majorBidi" w:hAnsiTheme="majorBidi" w:cstheme="majorBidi"/>
          <w:sz w:val="24"/>
          <w:szCs w:val="24"/>
        </w:rPr>
        <w:t>a nécessité de la coopération entre</w:t>
      </w:r>
      <w:r w:rsidRPr="00271190">
        <w:rPr>
          <w:rFonts w:asciiTheme="majorBidi" w:hAnsiTheme="majorBidi" w:cstheme="majorBidi"/>
          <w:sz w:val="24"/>
          <w:szCs w:val="24"/>
        </w:rPr>
        <w:t xml:space="preserve"> le personnel enseignant, les administrateurs et les étudiants </w:t>
      </w:r>
      <w:r w:rsidR="00271190">
        <w:rPr>
          <w:rFonts w:asciiTheme="majorBidi" w:hAnsiTheme="majorBidi" w:cstheme="majorBidi"/>
          <w:sz w:val="24"/>
          <w:szCs w:val="24"/>
        </w:rPr>
        <w:t xml:space="preserve">pour l’implication de tous dans l’action afin </w:t>
      </w:r>
      <w:r w:rsidRPr="00271190">
        <w:rPr>
          <w:rFonts w:asciiTheme="majorBidi" w:hAnsiTheme="majorBidi" w:cstheme="majorBidi"/>
          <w:sz w:val="24"/>
          <w:szCs w:val="24"/>
        </w:rPr>
        <w:t>d’atteindre des objectifs</w:t>
      </w:r>
      <w:r w:rsidR="00AA4E2A">
        <w:rPr>
          <w:rFonts w:asciiTheme="majorBidi" w:hAnsiTheme="majorBidi" w:cstheme="majorBidi"/>
          <w:sz w:val="24"/>
          <w:szCs w:val="24"/>
        </w:rPr>
        <w:t xml:space="preserve"> tracés</w:t>
      </w:r>
      <w:r w:rsidRPr="00271190">
        <w:rPr>
          <w:rFonts w:asciiTheme="majorBidi" w:hAnsiTheme="majorBidi" w:cstheme="majorBidi"/>
          <w:sz w:val="24"/>
          <w:szCs w:val="24"/>
        </w:rPr>
        <w:t>.</w:t>
      </w:r>
    </w:p>
    <w:p w:rsidR="00670F58" w:rsidRPr="00C15AF1" w:rsidRDefault="00CC230F" w:rsidP="00D843DC">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i/>
          <w:iCs/>
          <w:sz w:val="24"/>
          <w:szCs w:val="24"/>
        </w:rPr>
        <w:t xml:space="preserve">                                                                 </w:t>
      </w:r>
      <w:r w:rsidR="00685499">
        <w:rPr>
          <w:rFonts w:asciiTheme="majorBidi" w:hAnsiTheme="majorBidi" w:cstheme="majorBidi"/>
          <w:b/>
          <w:bCs/>
          <w:i/>
          <w:iCs/>
          <w:sz w:val="24"/>
          <w:szCs w:val="24"/>
        </w:rPr>
        <w:t xml:space="preserve">                                  </w:t>
      </w:r>
    </w:p>
    <w:sectPr w:rsidR="00670F58" w:rsidRPr="00C15AF1" w:rsidSect="00F021E2">
      <w:footerReference w:type="default" r:id="rId7"/>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B34" w:rsidRDefault="00F16B34">
      <w:pPr>
        <w:spacing w:after="0" w:line="240" w:lineRule="auto"/>
      </w:pPr>
      <w:r>
        <w:separator/>
      </w:r>
    </w:p>
  </w:endnote>
  <w:endnote w:type="continuationSeparator" w:id="1">
    <w:p w:rsidR="00F16B34" w:rsidRDefault="00F16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4966"/>
      <w:docPartObj>
        <w:docPartGallery w:val="Page Numbers (Bottom of Page)"/>
        <w:docPartUnique/>
      </w:docPartObj>
    </w:sdtPr>
    <w:sdtContent>
      <w:p w:rsidR="006206A6" w:rsidRDefault="00287D4B">
        <w:pPr>
          <w:pStyle w:val="Pieddepage"/>
        </w:pPr>
        <w:r>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4097" type="#_x0000_t65" style="position:absolute;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EhVwIAAKsEAAAOAAAAZHJzL2Uyb0RvYy54bWysVF1uEzEQfkfiDpbf6ea3LVE2VZVShFSg&#10;UuEAju3NGrweM3ayW27EObgYY+8mpO0bYh8cj2fmm59vJsurrrFsrzEYcCUfn404006CMm5b8q9f&#10;bt9cchaicEpYcLrkjzrwq9XrV8vWL/QEarBKIyMQFxatL3kdo18URZC1bkQ4A68dKSvARkQScVso&#10;FC2hN7aYjEbnRQuoPILUIdDrTa/kq4xfVVrGz1UVdGS25JRbzCfmc5POYrUUiy0KXxs5pCH+IYtG&#10;GEdBj1A3Igq2Q/MCqjESIUAVzyQ0BVSVkTrXQNWMR8+qeaiF17kWak7wxzaF/wcrP+3vkRlF3HHm&#10;REMUrQXi719MAjr6GacWtT4syPLB32MqMvg7kN8Dc7Cuhdvqa0Roay0UJZbtiycOSQjkyjbtR1AU&#10;Qewi5G51FTYJkPrAukzK45EU3UUm6XF6fjkdEXWSVJOL2XSSSSvE4uDsMcT3GhqWLiWv0kipNWWv&#10;MQcR+7sQMzdqqFCob5xVjSWm98Ky6Wx+fgAdjAn+AJsLBmvUrbE2C7jdrC0yci35bf5Sj8glnJpZ&#10;x1rKfnwxz1k80eXx1keQ2I2zjd011KAeeD6irx9PeqYhfvacwqUlSSgvgyPsnMqznWh5N9yjMLa/&#10;k7d15Hagpqc4dptuYHsD6pEYQ+g3hjacLjXgT85a2paShx87gZoz+8ER62/Hs1laryzM5hdEEsNT&#10;zeZUI5wkqJJHzvrrOvYrufNotjVF6vvh4JompTIxtTel2mc1CLQRufBhe9PKncrZ6u9/zOoPAAAA&#10;//8DAFBLAwQUAAYACAAAACEA36NYV9sAAAADAQAADwAAAGRycy9kb3ducmV2LnhtbEyPS2vDMBCE&#10;74X8B7GB3hq56St1LYcQKJRCDkl66W1jrR/EWhlLcdz++m57SS8Dwywz32bL0bVqoD40ng3czhJQ&#10;xIW3DVcGPvavNwtQISJbbD2TgS8KsMwnVxmm1p95S8MuVkpKOKRooI6xS7UORU0Ow8x3xJKVvncY&#10;xfaVtj2epdy1ep4kj9phw7JQY0frmorj7uQM7LsyeXr+3rxvy09/xCZuhrfKGnM9HVcvoCKN8XIM&#10;v/iCDrkwHfyJbVCtAXkk/qlkDwtxBwP3d3PQeab/s+c/AAAA//8DAFBLAQItABQABgAIAAAAIQC2&#10;gziS/gAAAOEBAAATAAAAAAAAAAAAAAAAAAAAAABbQ29udGVudF9UeXBlc10ueG1sUEsBAi0AFAAG&#10;AAgAAAAhADj9If/WAAAAlAEAAAsAAAAAAAAAAAAAAAAALwEAAF9yZWxzLy5yZWxzUEsBAi0AFAAG&#10;AAgAAAAhAI4fQSFXAgAAqwQAAA4AAAAAAAAAAAAAAAAALgIAAGRycy9lMm9Eb2MueG1sUEsBAi0A&#10;FAAGAAgAAAAhAN+jWFfbAAAAAwEAAA8AAAAAAAAAAAAAAAAAsQQAAGRycy9kb3ducmV2LnhtbFBL&#10;BQYAAAAABAAEAPMAAAC5BQAAAAA=&#10;" o:allowincell="f" adj="14135" strokecolor="gray [1629]" strokeweight=".25pt">
              <v:textbox>
                <w:txbxContent>
                  <w:p w:rsidR="006206A6" w:rsidRDefault="00287D4B">
                    <w:pPr>
                      <w:jc w:val="center"/>
                    </w:pPr>
                    <w:r w:rsidRPr="00287D4B">
                      <w:fldChar w:fldCharType="begin"/>
                    </w:r>
                    <w:r w:rsidR="00497D5C">
                      <w:instrText xml:space="preserve"> PAGE    \* MERGEFORMAT </w:instrText>
                    </w:r>
                    <w:r w:rsidRPr="00287D4B">
                      <w:fldChar w:fldCharType="separate"/>
                    </w:r>
                    <w:r w:rsidR="00D843DC" w:rsidRPr="00D843DC">
                      <w:rPr>
                        <w:noProof/>
                        <w:sz w:val="16"/>
                        <w:szCs w:val="16"/>
                      </w:rPr>
                      <w:t>1</w:t>
                    </w:r>
                    <w:r>
                      <w:rPr>
                        <w:noProof/>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B34" w:rsidRDefault="00F16B34">
      <w:pPr>
        <w:spacing w:after="0" w:line="240" w:lineRule="auto"/>
      </w:pPr>
      <w:r>
        <w:separator/>
      </w:r>
    </w:p>
  </w:footnote>
  <w:footnote w:type="continuationSeparator" w:id="1">
    <w:p w:rsidR="00F16B34" w:rsidRDefault="00F16B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B52C8"/>
    <w:multiLevelType w:val="hybridMultilevel"/>
    <w:tmpl w:val="977E3A30"/>
    <w:lvl w:ilvl="0" w:tplc="9B1E679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3C0D72"/>
    <w:multiLevelType w:val="hybridMultilevel"/>
    <w:tmpl w:val="3D28AC72"/>
    <w:lvl w:ilvl="0" w:tplc="8EEC6B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BC7896"/>
    <w:multiLevelType w:val="hybridMultilevel"/>
    <w:tmpl w:val="2AF07D78"/>
    <w:lvl w:ilvl="0" w:tplc="E646BCBE">
      <w:start w:val="1"/>
      <w:numFmt w:val="bullet"/>
      <w:lvlText w:val=""/>
      <w:lvlJc w:val="left"/>
      <w:pPr>
        <w:ind w:left="107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670F58"/>
    <w:rsid w:val="00003E28"/>
    <w:rsid w:val="000D1C7C"/>
    <w:rsid w:val="00115883"/>
    <w:rsid w:val="001620B1"/>
    <w:rsid w:val="00167B8E"/>
    <w:rsid w:val="001904B1"/>
    <w:rsid w:val="001D672C"/>
    <w:rsid w:val="002439CE"/>
    <w:rsid w:val="00271190"/>
    <w:rsid w:val="00286767"/>
    <w:rsid w:val="00287D4B"/>
    <w:rsid w:val="002B0F4A"/>
    <w:rsid w:val="00346715"/>
    <w:rsid w:val="003D4398"/>
    <w:rsid w:val="004575B4"/>
    <w:rsid w:val="0047133B"/>
    <w:rsid w:val="00497D47"/>
    <w:rsid w:val="00497D5C"/>
    <w:rsid w:val="004C63AB"/>
    <w:rsid w:val="004F5C7F"/>
    <w:rsid w:val="005128EB"/>
    <w:rsid w:val="00524BDD"/>
    <w:rsid w:val="00550ED9"/>
    <w:rsid w:val="00561E16"/>
    <w:rsid w:val="005D0367"/>
    <w:rsid w:val="005D03AA"/>
    <w:rsid w:val="005F06A9"/>
    <w:rsid w:val="00670F58"/>
    <w:rsid w:val="006767AB"/>
    <w:rsid w:val="00685499"/>
    <w:rsid w:val="006B597E"/>
    <w:rsid w:val="006C367B"/>
    <w:rsid w:val="006C669A"/>
    <w:rsid w:val="00710E5A"/>
    <w:rsid w:val="00714D03"/>
    <w:rsid w:val="00741034"/>
    <w:rsid w:val="00742574"/>
    <w:rsid w:val="00754EB0"/>
    <w:rsid w:val="007D3E3C"/>
    <w:rsid w:val="007D5B3A"/>
    <w:rsid w:val="0082732D"/>
    <w:rsid w:val="008377EB"/>
    <w:rsid w:val="00852809"/>
    <w:rsid w:val="00855C86"/>
    <w:rsid w:val="008D0300"/>
    <w:rsid w:val="008E4A50"/>
    <w:rsid w:val="008F5C31"/>
    <w:rsid w:val="0095241D"/>
    <w:rsid w:val="00952806"/>
    <w:rsid w:val="00977CA6"/>
    <w:rsid w:val="00986761"/>
    <w:rsid w:val="009E0B14"/>
    <w:rsid w:val="00AA4E2A"/>
    <w:rsid w:val="00AB282C"/>
    <w:rsid w:val="00AC58CD"/>
    <w:rsid w:val="00AC795F"/>
    <w:rsid w:val="00AD5009"/>
    <w:rsid w:val="00AF2DB7"/>
    <w:rsid w:val="00B83EF5"/>
    <w:rsid w:val="00BF4C17"/>
    <w:rsid w:val="00C7064D"/>
    <w:rsid w:val="00C90B12"/>
    <w:rsid w:val="00CA00B8"/>
    <w:rsid w:val="00CC230F"/>
    <w:rsid w:val="00CC273F"/>
    <w:rsid w:val="00D843DC"/>
    <w:rsid w:val="00E575FC"/>
    <w:rsid w:val="00EB3CE3"/>
    <w:rsid w:val="00F01232"/>
    <w:rsid w:val="00F021E2"/>
    <w:rsid w:val="00F16B34"/>
    <w:rsid w:val="00F849C9"/>
    <w:rsid w:val="00FA7857"/>
    <w:rsid w:val="00FC6EF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A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0F58"/>
    <w:pPr>
      <w:ind w:left="720"/>
      <w:contextualSpacing/>
    </w:pPr>
  </w:style>
  <w:style w:type="paragraph" w:styleId="Pieddepage">
    <w:name w:val="footer"/>
    <w:basedOn w:val="Normal"/>
    <w:link w:val="PieddepageCar"/>
    <w:uiPriority w:val="99"/>
    <w:semiHidden/>
    <w:unhideWhenUsed/>
    <w:rsid w:val="00670F58"/>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70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A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0F58"/>
    <w:pPr>
      <w:ind w:left="720"/>
      <w:contextualSpacing/>
    </w:pPr>
  </w:style>
  <w:style w:type="paragraph" w:styleId="Pieddepage">
    <w:name w:val="footer"/>
    <w:basedOn w:val="Normal"/>
    <w:link w:val="PieddepageCar"/>
    <w:uiPriority w:val="99"/>
    <w:semiHidden/>
    <w:unhideWhenUsed/>
    <w:rsid w:val="00670F58"/>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70F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3</Pages>
  <Words>857</Words>
  <Characters>4715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User</cp:lastModifiedBy>
  <cp:revision>41</cp:revision>
  <dcterms:created xsi:type="dcterms:W3CDTF">2016-06-04T17:43:00Z</dcterms:created>
  <dcterms:modified xsi:type="dcterms:W3CDTF">2016-10-14T20:28:00Z</dcterms:modified>
</cp:coreProperties>
</file>